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C779" w14:textId="05F35433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FD6197" w:rsidRPr="00FD6197">
        <w:rPr>
          <w:rFonts w:ascii="Arial" w:eastAsia="Times New Roman" w:hAnsi="Arial" w:cs="Arial"/>
          <w:b/>
          <w:bCs/>
          <w:w w:val="90"/>
          <w:lang w:eastAsia="pl-PL"/>
        </w:rPr>
        <w:t>9</w:t>
      </w:r>
    </w:p>
    <w:p w14:paraId="6CA1588D" w14:textId="01707E4B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Pr="00FD6197">
        <w:rPr>
          <w:rFonts w:ascii="Arial" w:eastAsia="Times New Roman" w:hAnsi="Arial" w:cs="Arial"/>
          <w:b/>
          <w:w w:val="90"/>
          <w:lang w:eastAsia="x-none"/>
        </w:rPr>
        <w:t>90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.202</w:t>
      </w:r>
      <w:r w:rsidRPr="00FD6197">
        <w:rPr>
          <w:rFonts w:ascii="Arial" w:eastAsia="Times New Roman" w:hAnsi="Arial" w:cs="Arial"/>
          <w:b/>
          <w:w w:val="90"/>
          <w:lang w:eastAsia="x-none"/>
        </w:rPr>
        <w:t>1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F0A43B" w14:textId="76BD91A3" w:rsidR="008717DE" w:rsidRPr="008717DE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>
        <w:rPr>
          <w:rFonts w:ascii="Arial" w:eastAsia="Calibri" w:hAnsi="Arial" w:cs="Arial"/>
          <w:b/>
          <w:bCs/>
          <w:iCs/>
          <w:lang w:bidi="pl-PL"/>
        </w:rPr>
        <w:t>„</w:t>
      </w:r>
      <w:r w:rsidRPr="00FD6197">
        <w:rPr>
          <w:rFonts w:ascii="Arial" w:eastAsia="Calibri" w:hAnsi="Arial" w:cs="Arial"/>
          <w:b/>
          <w:bCs/>
          <w:iCs/>
          <w:lang w:bidi="pl-PL"/>
        </w:rPr>
        <w:t>Zakup wielofunkcyjnych zapór sieciowych dla jednostek organizacyjnych Państwowego Gospodarstwa Leśnego Lasy Państwowe</w:t>
      </w:r>
      <w:r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42DB78CF" w14:textId="61890FB3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4) Oświadczam, iż nie podlegam wykluczeniu na podstawie:</w:t>
      </w:r>
    </w:p>
    <w:p w14:paraId="78B66893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a) </w:t>
      </w:r>
      <w:r w:rsidRPr="008717DE">
        <w:rPr>
          <w:rFonts w:ascii="Arial" w:eastAsia="Times New Roman" w:hAnsi="Arial" w:cs="Arial"/>
          <w:w w:val="90"/>
          <w:lang w:eastAsia="ar-SA"/>
        </w:rPr>
        <w:tab/>
        <w:t>art. 7 ustawy z dnia 13 kwietnia 2022 r. o szczególnych rozwiązaniach w zakresie przeciwdziałania wspieraniu agresji na Ukrainę oraz służących ochronie bezpieczeństwa narodowego,</w:t>
      </w:r>
    </w:p>
    <w:p w14:paraId="08D6C545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lastRenderedPageBreak/>
        <w:t xml:space="preserve">b) </w:t>
      </w:r>
      <w:r w:rsidRPr="008717DE">
        <w:rPr>
          <w:rFonts w:ascii="Arial" w:eastAsia="Times New Roman" w:hAnsi="Arial" w:cs="Arial"/>
          <w:w w:val="90"/>
          <w:lang w:eastAsia="ar-SA"/>
        </w:rPr>
        <w:tab/>
        <w:t>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14:paraId="325A90E7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5775C788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5) Oświadczam, że wszystkie informacje podane w powyższych oświadczeniach są aktualne </w:t>
      </w:r>
      <w:r w:rsidRPr="008717DE">
        <w:rPr>
          <w:rFonts w:ascii="Arial" w:eastAsia="Times New Roman" w:hAnsi="Arial" w:cs="Arial"/>
          <w:w w:val="90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C748F89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7DE"/>
    <w:rsid w:val="006E2C41"/>
    <w:rsid w:val="008717DE"/>
    <w:rsid w:val="00F43A99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2186</Characters>
  <Application>Microsoft Office Word</Application>
  <DocSecurity>0</DocSecurity>
  <Lines>18</Lines>
  <Paragraphs>5</Paragraphs>
  <ScaleCrop>false</ScaleCrop>
  <Company>ZILP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2</cp:revision>
  <dcterms:created xsi:type="dcterms:W3CDTF">2022-05-19T18:49:00Z</dcterms:created>
  <dcterms:modified xsi:type="dcterms:W3CDTF">2022-05-19T18:49:00Z</dcterms:modified>
</cp:coreProperties>
</file>